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98" w:rsidRPr="003F5C98" w:rsidRDefault="003F5C98" w:rsidP="003F5C9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40"/>
          <w:szCs w:val="40"/>
          <w:lang w:val="sk-SK" w:eastAsia="sk-SK" w:bidi="ar-SA"/>
        </w:rPr>
      </w:pPr>
      <w:r w:rsidRPr="003F5C98">
        <w:rPr>
          <w:rFonts w:ascii="Times New Roman" w:eastAsia="Times New Roman" w:hAnsi="Times New Roman" w:cs="Times New Roman"/>
          <w:b/>
          <w:bCs/>
          <w:sz w:val="40"/>
          <w:szCs w:val="40"/>
          <w:lang w:val="sk-SK" w:eastAsia="sk-SK" w:bidi="ar-SA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sk-SK" w:eastAsia="sk-SK" w:bidi="ar-SA"/>
        </w:rPr>
        <w:t xml:space="preserve">            </w:t>
      </w:r>
      <w:r w:rsidR="00C92B62">
        <w:rPr>
          <w:rFonts w:ascii="Times New Roman" w:eastAsia="Times New Roman" w:hAnsi="Times New Roman" w:cs="Times New Roman"/>
          <w:b/>
          <w:bCs/>
          <w:sz w:val="40"/>
          <w:szCs w:val="40"/>
          <w:lang w:val="sk-SK" w:eastAsia="sk-SK" w:bidi="ar-SA"/>
        </w:rPr>
        <w:t>STANOVY</w:t>
      </w:r>
      <w:r w:rsidRPr="003F5C98">
        <w:rPr>
          <w:rFonts w:ascii="Times New Roman" w:eastAsia="Times New Roman" w:hAnsi="Times New Roman" w:cs="Times New Roman"/>
          <w:b/>
          <w:bCs/>
          <w:sz w:val="40"/>
          <w:szCs w:val="40"/>
          <w:lang w:val="sk-SK" w:eastAsia="sk-SK" w:bidi="ar-SA"/>
        </w:rPr>
        <w:t xml:space="preserve">  FOTOKLUBU</w:t>
      </w:r>
    </w:p>
    <w:p w:rsidR="00FE3C93" w:rsidRPr="00FE3C93" w:rsidRDefault="003F5C98" w:rsidP="003F5C9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                                                              </w:t>
      </w:r>
      <w:r w:rsidR="00FE3C93"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I. Č A S Ť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                                        </w:t>
      </w:r>
      <w:r w:rsidR="00FE3C93"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Názov, sídlo, štatutárni zástupcovia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                                                              </w:t>
      </w:r>
      <w:r w:rsidR="00FE3C93"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Článok 1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Fotoklub </w:t>
      </w:r>
      <w:r w:rsidR="008C053B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BARDFA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(ďalej len fotoklub) je dobrovoľné združenie občanov, ktorí sa amatérsky alebo profesionálne venujú fotografii. Je neziskovou organizáciou, nezávislou od politických, ideologických a náboženských organizácií a hnutí.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Článok 2</w:t>
      </w:r>
    </w:p>
    <w:p w:rsidR="00FE3C93" w:rsidRPr="00FE3C93" w:rsidRDefault="00FE3C93" w:rsidP="00E90C4F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Sídlom fotoklubu je: </w:t>
      </w:r>
      <w:r w:rsidR="00D5641B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Bardejov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Článok 3</w:t>
      </w:r>
    </w:p>
    <w:p w:rsidR="00FE3C93" w:rsidRPr="00FE3C93" w:rsidRDefault="008C053B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Z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ástupcami fotoklubu sú predseda a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podpredseda.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II. Č A S Ť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Poslanie a činnosť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Článok 1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Poslaním fotoklubu je zvyšovať teoretickú, technickú a tvorivú úroveň svojich členov, vytvárať podmienky pre ich činnosť v oblasti fotografie.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Článok 2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(1) Fotoklub napĺňa svoje poslanie najmä tým, že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a) vyvíja aktivity smerujúce k zvyšovaniu teoretickej, technickej a tvorivej úrovne svojich členov a vytvára na to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vhodné materiálno-organizačné podmienky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b) organizuje tvorivé dielne a semináre určené najmä pre členov fotoklubu, prípadne sa spolupodieľa na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organizácii takýchto podujatí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c) propaguje a publikuje svoju činnosť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d) zabezpečuje prezentáciu fotografií svojich členov doma aj v zahraničí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e) organizuje kolektívne výstavy fotografií svojich členov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f) pomáha svojim členom zúčastňovať sa na domácich a zahraničných výstavách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 xml:space="preserve">g) nadväzuje kontakty s domácimi a zahraničnými </w:t>
      </w:r>
      <w:proofErr w:type="spellStart"/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fotoklubmi</w:t>
      </w:r>
      <w:proofErr w:type="spellEnd"/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či organizáciami, kultúrnymi a umeleckými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 xml:space="preserve">inštitúciami, </w:t>
      </w:r>
      <w:proofErr w:type="spellStart"/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subjektami</w:t>
      </w:r>
      <w:proofErr w:type="spellEnd"/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a priaznivcami fotografie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h) prispieva k popularizácii fotografie a k zachovaniu kultúrnych hodnôt na podujatiach určených širokej verejnosti;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i) vykonáva propagačnú činnosť pre fyzické a právnické osoby, ktoré sa podieľajú na rozvoji fotoklubu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(2) Konkrétne aktivity združenia sú rozpracovávané do Ročných plánov činnosti združenia, ktoré schvaľuje členská schôdza ako najvyšší orgán fotoklubu.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lastRenderedPageBreak/>
        <w:t>III. Č A S Ť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Zásady hospodárenia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Článok 1</w:t>
      </w:r>
    </w:p>
    <w:p w:rsidR="008C053B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(1) Fotoklub ako nezisková organizácia zabezpečuje na svoju činnosť tvorbu vlastných finančných zdrojov a dbá na ich efektívne a hospodárne využívanie v súlade so svojím poslaním a cieľmi.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(2) Fotoklub hospodári a nakladá so svojím majetkom v súlade s platnými právnymi predpismi Slovenskej republiky. Majetok môže byť využívaný iba takým spôsobom a na také aktivity, ktoré sú v súlade so stanovami a cieľmi združenia.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 xml:space="preserve">(3) Fotoklub vedie účtovníctvo v rozsahu a spôsobom ustanoveným </w:t>
      </w:r>
      <w:r w:rsidR="008C053B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členskou schôdzou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(4) Zodpovednosť za hospodárenie foto</w:t>
      </w:r>
      <w:r w:rsidR="008C053B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klubu nesie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voči člens</w:t>
      </w:r>
      <w:r w:rsidR="008C053B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kej základni vedenie fotoklubu.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(5) Členovia fotoklubu nenesú zodpovednosť za prípadné straty a schodky v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hospodárení fotoklubu.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Článok 2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(1) Príjmami fotoklubu sú najmä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a) členské príspevky, ktorých výšku každoročne stanoví a schváli členská schôdza ako najvyšší orgán fotoklubu;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b) prostriedky získané vlastnou činnosťou;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c) sponzorské príspevky a dary;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d) granty a dotácie na projekty.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 xml:space="preserve">(2) V záujme plnenia úloh vyplývajúcich z poslania fotoklubu môže združenie vyvíjať aj </w:t>
      </w:r>
      <w:r w:rsidR="008C053B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iné 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aktivity v súlade s platnou legislatívou Slovenskej republiky, pričom získané prostriedky sa použijú na ďalšiu činnosť fotoklubu a na jeho rozvoj.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(3) Fotoklub hospodári podľa rozpočtu, ktorý schvaľuje na príslušný rok členská schôdza ako najvyšší orgán fotoklubu.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IV. Č A S Ť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Vznik a zánik členstva, práva a povinnosti členov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Článok 1 – Vznik členstva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(1) Členstvo vo </w:t>
      </w:r>
      <w:proofErr w:type="spellStart"/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fotoklube</w:t>
      </w:r>
      <w:proofErr w:type="spellEnd"/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je dobrovoľné. Žiadosť o prijatie za člena fotoklubu môže podať každá fyzická osoba, ktorá súhlasí so stanovami fotoklubu a je ochotná aktívne sa podieľať na činnosti fotoklubu a hradiť členské príspevky.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(2) Uchádzač o členstvo vo</w:t>
      </w:r>
      <w:r w:rsidR="008C053B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</w:t>
      </w:r>
      <w:proofErr w:type="spellStart"/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fotoklube</w:t>
      </w:r>
      <w:proofErr w:type="spellEnd"/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predloží vedeniu klubu žiadosť, ku ktorej priloží portfólio s ukážkou svojej tvorby v rozsahu minimálne 10 fotografií. Predložené fotografie posúdi členská základňa. Vedenie fotoklubu informuje uchádzača o výsledku rozhodnutia.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(3) Pokiaľ členská základňa rozhodne o prijatí, získa uchádzač status tzv. čakateľa na členstvo. Získanie tohto statusu je podmienené uhradením členského príspevku.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(4) Čakateľ má rovnaké práva a povinnosti ako riadny člen združenia, s výnimkou práva voliť a byť volený do orgánov združenia, hlasovať na zasadnutiach členskej schôdze a navrhovať zvolanie mimoriadneho zasadnutia členskej schôdze.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 xml:space="preserve">(5) Po uplynutí </w:t>
      </w:r>
      <w:r w:rsidR="008C053B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3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mesiacov odo dňa prijatia uchádzača členská schôdza komplexne a objektívne posúdi mieru a formu zapájania sa čakateľa do činnosti združenia. Prihliadne aj k jeho fotografickej tvorbe, ktorú prezentoval na portáli združenia resp. pri osobných stretnutiach členov. Na základe týchto skutočností vedenie klubu rozhodne o prijatí alebo neprijatí za riadneho člena.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lastRenderedPageBreak/>
        <w:t>Článok 2 – Zánik členstva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Členstvo člena vo </w:t>
      </w:r>
      <w:proofErr w:type="spellStart"/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fotoklube</w:t>
      </w:r>
      <w:proofErr w:type="spellEnd"/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zaniká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a) písomným oznámením člena o vystúpení z fotoklubu;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b) nezaplatením členských príspevkov v určenej výške a</w:t>
      </w:r>
      <w:r w:rsidR="008C053B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lehote</w:t>
      </w:r>
      <w:r w:rsidR="008C053B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viac ako 3 mesiace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c) vylúčením za závažné porušenie stanov fotoklubu. O vylúčení člena rozhoduje členská schôdza po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prerokovaní veci za účasti člena. V prípade, že sa člen rokovania nezúčastní bez vopred doručeného a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akceptovateľného ospravedlnenia, môže členská schôdza vec prerokovať aj bez jeho účasti.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d) úmrtím člena;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e) zánikom fotoklubu.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Článok 3 – Základné práva a povinnosti členov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(1) Člen fotoklubu má právo najmä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a) zúčastňovať sa podľa svojho záujmu a svojich možností na aktivitách fotoklubu;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 xml:space="preserve">b) zúčastňovať sa na podujatiach organizovaných </w:t>
      </w:r>
      <w:proofErr w:type="spellStart"/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fotoklubom</w:t>
      </w:r>
      <w:proofErr w:type="spellEnd"/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a podieľať sa pritom na výhodách poskytovaných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jeho členom;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c) zúčastňovať sa na členskej schôdzi, predkladať na nej svoje návrhy, podnety a pripomienky.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d) Hlasovať, voliť a byť volený do orgánov fotoklubu po dosiahnutí veku 18 rokov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(2) Člen fotoklubu je povinný najmä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a) dodržiavať stanovy fotoklubu a plniť úlohy vyplývajúce z rozhodnutí jeho orgánov;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b) podieľať sa podľa svojich záujmov, možností a schopností na plnení úloh a cieľov fotoklubu;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c) zachovávať pravidlá spoločenskej etiky a správať sa tak, aby neznižoval vážnosť fotoklubu;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d) platiť členské príspevky v súlade s rozhodnutím členskej schôdze.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V. Č A S Ť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Orgány združenia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Článok 1 – Orgány fotoklubu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Orgánmi fotoklubu sú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a) členská schôdza;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b) vedenie klubu;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Článok 2 – Členská schôdza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(1) Členská schôdza je najvyšším orgánom fotoklubu.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(2) Členskú schôdzu tvoria všetci členovia fotoklubu. Členmi členskej schôdze nie sú čakatelia na členstvo, môžu sa však zúčastňovať na jej zasadnutiach.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(3) Členská schôdza sa schádza podľa potreby, najmenej však raz ročne.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(4) Členská schôdza je schopná uznášať sa, ak sa na jej zasadnutí zúčastní nadpolovičná väčšina členov fotoklubu. Uznesenie členskej schôdze sa považuje za prijaté, ak zaň hlasovala nadpolovičná väčšina prítomných členov.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(5) Z každého zasadnutia členská schôdza sa vyhotovuje zápisnica.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(6) Členská schôdza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a) prerokúva a určuje hlavné úlohy združenia a schvaľuje ročný plán jeho činnosti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lastRenderedPageBreak/>
        <w:t>b) prerokúva správu o činnosti fotoklubu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c) schvaľuje výsledky hospodárenia fotoklubu za uplynulé obdobie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d) volí a odvoláva členov vedenia a štatutárov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e) prijíma, doplňuje a mení stanovy fotoklubu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(7) Právo rozhodnúť o zániku fotoklubu má členská schôdza iba v prípade, ak sa na jej zasadnutí zúčastní viac ako polovica členov fotoklubu.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Článok 3 – Vedenie fotoklubu</w:t>
      </w:r>
    </w:p>
    <w:p w:rsidR="004A2CCA" w:rsidRDefault="00FE3C93" w:rsidP="004A2CC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(1) Vedenie je výkonný orgán fotoklubu, ktorý riadi jeho činnosť a koná v jeho mene. Rozhoduje o všetkých záležitostiach fotoklubu s výnimkou tých, ktoré sú týmito stanovami vyhradené do pôsobnosti členskej schôdze.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 xml:space="preserve">(2) Vedenie má </w:t>
      </w:r>
      <w:r w:rsidR="004A2CCA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troch 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členov: predseda, </w:t>
      </w:r>
      <w:r w:rsidR="004A2CCA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podpredseda a tajomník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 xml:space="preserve">(3) Členov vedenia volí členská schôdza na funkčné obdobie 1 roka. </w:t>
      </w:r>
    </w:p>
    <w:p w:rsidR="00FE3C93" w:rsidRPr="00FE3C93" w:rsidRDefault="004A2CCA" w:rsidP="004A2CC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(4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) Vedenie fotoklubu plní najmä tieto úlohy: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a) riadi a organizuje činnosť fotoklubu v čase medzi členskými schôdzami;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b) pripravuje a v spolupráci s členmi realizuje ročný plán činnosti fotoklubu schválený členskou schôdzou;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c) rozhoduje o nakladaní s majetkom fotoklubu v súlade s rozhodnutiami členskej schôdze;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d) podľa potreby zvoláva zasadnutie členskej schôdze fotoklubu;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e) reprezentuje fotoklub navonok, zabezpečuje jeho propagáciu a jeho komunikác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iu s ostatnými organizáciami;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(5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) Vedenie sa pri svojej činnosti riadi stanovami fotoklubu, uzneseniami členskej schôdze a príslušnými právnymi predpismi.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(6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) Členstvo vo vedení fotoklubu zaniká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a) uplynutím funkčného obdobia, na ktoré bol člen vedenia zvolený;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b) písomným prehlásením člena vedenia, že sa vzdáva členstva vo vedení fotoklubu;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 xml:space="preserve">c) odvolaním. O odvolaní člena vedenia pred vypršaním jeho funkčného obdobia musí rozhodnúť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členská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schôdza;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d) vylúčením z fotoklubu;</w:t>
      </w:r>
      <w:r w:rsidR="00FE3C93"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e) úmrtím.</w:t>
      </w:r>
    </w:p>
    <w:p w:rsidR="00FE3C93" w:rsidRPr="00FE3C93" w:rsidRDefault="00FE3C93" w:rsidP="00FE3C9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VI. Č A S Ť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Záverečné ustanovenia</w:t>
      </w:r>
      <w:r w:rsidRPr="00FE3C9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FE3C9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Článok 1 – Zánik fotoklubu</w:t>
      </w:r>
    </w:p>
    <w:p w:rsidR="00DA4D6E" w:rsidRPr="00DA4D6E" w:rsidRDefault="00FE3C93" w:rsidP="00DA4D6E">
      <w:pPr>
        <w:pStyle w:val="Odsekzoznamu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 w:rsidRPr="00DA4D6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Fotoklub zaniká</w:t>
      </w:r>
      <w:r w:rsidRPr="00DA4D6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a) rozhodnutím členskej schôdze o jeho dobrovoľnom rozpustení alebo zlúčení s iným združením.</w:t>
      </w:r>
      <w:r w:rsidRPr="00DA4D6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DA4D6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(2) Pri zániku fotoklubu sa vykoná majetkové vyrovnanie formou likvidácie, pokiaľ celé imanie fotoklubu nenadobudne jeho právny nástupca.</w:t>
      </w:r>
      <w:r w:rsidRPr="00DA4D6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</w:p>
    <w:p w:rsidR="00DA4D6E" w:rsidRPr="00DA4D6E" w:rsidRDefault="00DA4D6E" w:rsidP="00DA4D6E">
      <w:pPr>
        <w:pStyle w:val="Odsekzoznamu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DA4D6E" w:rsidRPr="00DA4D6E" w:rsidRDefault="00DA4D6E" w:rsidP="00DA4D6E">
      <w:pPr>
        <w:pStyle w:val="Odsekzoznamu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DA4D6E" w:rsidRPr="00DA4D6E" w:rsidRDefault="00DA4D6E" w:rsidP="00DA4D6E">
      <w:pPr>
        <w:pStyle w:val="Odsekzoznamu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FE3C93" w:rsidRPr="00DA4D6E" w:rsidRDefault="00FE3C93" w:rsidP="00DA4D6E">
      <w:pPr>
        <w:pStyle w:val="Odsekzoznamu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DA4D6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lastRenderedPageBreak/>
        <w:t>Článok 2 – Právne vzťahy a riešenie sporov</w:t>
      </w:r>
    </w:p>
    <w:p w:rsidR="00FE3C93" w:rsidRPr="00DA4D6E" w:rsidRDefault="00FE3C93" w:rsidP="00DA4D6E">
      <w:pPr>
        <w:pStyle w:val="Odsekzoznamu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DA4D6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Právne vzťahy vyplývajúce z týchto stanov ako aj ostatné právne vzťahy vo vnútri fotoklubu i navonok sa riadia týmito stanovami. V tých veciach, ktoré stanovy fotoklubu neupravujú, sa právne vzťahy riadia všeobecne</w:t>
      </w:r>
      <w:r w:rsidRPr="00DA4D6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záväznými právnymi predpismi, najmä zákonom č. 83/1990 Zb. o združovaní občanov v znení neskorších predpisov.</w:t>
      </w:r>
      <w:r w:rsidRPr="00DA4D6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 xml:space="preserve">(2) Prípadné spory medzi členmi a </w:t>
      </w:r>
      <w:proofErr w:type="spellStart"/>
      <w:r w:rsidRPr="00DA4D6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fotoklubom</w:t>
      </w:r>
      <w:proofErr w:type="spellEnd"/>
      <w:r w:rsidRPr="00DA4D6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vzájomné spory medzi jednotlivými členmi fotoklubu súvisiace s ich členstvom vo </w:t>
      </w:r>
      <w:proofErr w:type="spellStart"/>
      <w:r w:rsidRPr="00DA4D6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fotoklube</w:t>
      </w:r>
      <w:proofErr w:type="spellEnd"/>
      <w:r w:rsidRPr="00DA4D6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, ako aj spory týkajúce sa osôb oprávnených konať v mene združenia, budú riešené</w:t>
      </w:r>
      <w:r w:rsidRPr="00DA4D6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kompromisom s pomocou spoločne vybraného arbitra.</w:t>
      </w:r>
      <w:r w:rsidRPr="00DA4D6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</w:p>
    <w:p w:rsidR="00DA4D6E" w:rsidRPr="00DA4D6E" w:rsidRDefault="00DA4D6E" w:rsidP="00DA4D6E">
      <w:pPr>
        <w:pStyle w:val="Odsekzoznamu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V Bardejove 13.januára 2015</w:t>
      </w:r>
    </w:p>
    <w:p w:rsidR="007675BA" w:rsidRDefault="007675BA" w:rsidP="00FE3C93">
      <w:pPr>
        <w:jc w:val="both"/>
      </w:pPr>
    </w:p>
    <w:sectPr w:rsidR="007675BA" w:rsidSect="0076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154"/>
    <w:multiLevelType w:val="hybridMultilevel"/>
    <w:tmpl w:val="45D2DE86"/>
    <w:lvl w:ilvl="0" w:tplc="007E46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66FFB"/>
    <w:multiLevelType w:val="hybridMultilevel"/>
    <w:tmpl w:val="37CE3360"/>
    <w:lvl w:ilvl="0" w:tplc="A62ECC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E3C93"/>
    <w:rsid w:val="001C7263"/>
    <w:rsid w:val="002F4C1A"/>
    <w:rsid w:val="003F5C98"/>
    <w:rsid w:val="004A2CCA"/>
    <w:rsid w:val="007675BA"/>
    <w:rsid w:val="008C053B"/>
    <w:rsid w:val="009053BD"/>
    <w:rsid w:val="00A356AA"/>
    <w:rsid w:val="00A64DBB"/>
    <w:rsid w:val="00C92B62"/>
    <w:rsid w:val="00D47AC4"/>
    <w:rsid w:val="00D5641B"/>
    <w:rsid w:val="00DA4D6E"/>
    <w:rsid w:val="00E90C4F"/>
    <w:rsid w:val="00F02180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DBB"/>
  </w:style>
  <w:style w:type="paragraph" w:styleId="Nadpis1">
    <w:name w:val="heading 1"/>
    <w:basedOn w:val="Normlny"/>
    <w:next w:val="Normlny"/>
    <w:link w:val="Nadpis1Char"/>
    <w:uiPriority w:val="9"/>
    <w:qFormat/>
    <w:rsid w:val="00A64DB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64DB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64DB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64DB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64DB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64DB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64DB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4DB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64DB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4DB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64DB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64DB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64DB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64DB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64DB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64DB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4DB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64DB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64DBB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64DB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A64DB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64DB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64DBB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A64DBB"/>
    <w:rPr>
      <w:b/>
      <w:bCs/>
      <w:spacing w:val="0"/>
    </w:rPr>
  </w:style>
  <w:style w:type="character" w:styleId="Zvraznenie">
    <w:name w:val="Emphasis"/>
    <w:uiPriority w:val="20"/>
    <w:qFormat/>
    <w:rsid w:val="00A64DBB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A64DBB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A64DBB"/>
  </w:style>
  <w:style w:type="paragraph" w:styleId="Odsekzoznamu">
    <w:name w:val="List Paragraph"/>
    <w:basedOn w:val="Normlny"/>
    <w:uiPriority w:val="34"/>
    <w:qFormat/>
    <w:rsid w:val="00A64DB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64DB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A64DB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64DB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64DB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A64DBB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A64DBB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A64DBB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A64DBB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A64DB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64DBB"/>
    <w:pPr>
      <w:outlineLvl w:val="9"/>
    </w:pPr>
  </w:style>
  <w:style w:type="paragraph" w:styleId="Normlnywebov">
    <w:name w:val="Normal (Web)"/>
    <w:basedOn w:val="Normlny"/>
    <w:uiPriority w:val="99"/>
    <w:semiHidden/>
    <w:unhideWhenUsed/>
    <w:rsid w:val="00FE3C9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6</cp:revision>
  <cp:lastPrinted>2015-03-03T08:30:00Z</cp:lastPrinted>
  <dcterms:created xsi:type="dcterms:W3CDTF">2015-03-02T23:09:00Z</dcterms:created>
  <dcterms:modified xsi:type="dcterms:W3CDTF">2015-03-13T16:47:00Z</dcterms:modified>
</cp:coreProperties>
</file>